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8FE8" w14:textId="062A0847" w:rsidR="000465C2" w:rsidRDefault="006E03E6" w:rsidP="00FA0558">
      <w:pPr>
        <w:pStyle w:val="Heading1"/>
      </w:pPr>
      <w:r>
        <w:t>British</w:t>
      </w:r>
      <w:r w:rsidR="00FA0558">
        <w:t xml:space="preserve"> Columbia Lymphedema Association </w:t>
      </w:r>
      <w:r w:rsidR="009B5A3A">
        <w:t xml:space="preserve">Award </w:t>
      </w:r>
      <w:r w:rsidR="00FA0558">
        <w:t>Program</w:t>
      </w:r>
    </w:p>
    <w:p w14:paraId="197D701C" w14:textId="41EEAE3B" w:rsidR="00326AA8" w:rsidRDefault="00FA0558" w:rsidP="00431353">
      <w:r>
        <w:t xml:space="preserve">The British Columbia Lymphedema Association (BCLA) offers </w:t>
      </w:r>
      <w:r w:rsidR="00644B8E">
        <w:t xml:space="preserve">a </w:t>
      </w:r>
      <w:r w:rsidR="000465C2">
        <w:t>$</w:t>
      </w:r>
      <w:r w:rsidR="00944801">
        <w:t>2</w:t>
      </w:r>
      <w:r w:rsidR="000465C2">
        <w:t>,000 CAD</w:t>
      </w:r>
      <w:r w:rsidR="00944801">
        <w:t xml:space="preserve"> award</w:t>
      </w:r>
      <w:r w:rsidR="000465C2">
        <w:t xml:space="preserve"> towards a Full Lymphedema Certification Course</w:t>
      </w:r>
      <w:r w:rsidR="00944801">
        <w:t xml:space="preserve"> (</w:t>
      </w:r>
      <w:proofErr w:type="spellStart"/>
      <w:r w:rsidR="00944801">
        <w:t>Vodder</w:t>
      </w:r>
      <w:proofErr w:type="spellEnd"/>
      <w:r w:rsidR="00944801">
        <w:t xml:space="preserve"> Level 1 or Level 3)</w:t>
      </w:r>
      <w:r w:rsidR="000465C2">
        <w:t xml:space="preserve"> or training offered by a certification program at a qualified </w:t>
      </w:r>
      <w:r w:rsidR="000465C2" w:rsidRPr="009B5A3A">
        <w:t xml:space="preserve">training </w:t>
      </w:r>
      <w:r w:rsidR="00431353" w:rsidRPr="009B5A3A">
        <w:t>school that is LANA certified:</w:t>
      </w:r>
      <w:r w:rsidR="0018739B">
        <w:t xml:space="preserve">  </w:t>
      </w:r>
      <w:hyperlink r:id="rId7" w:history="1">
        <w:r w:rsidR="00326AA8">
          <w:rPr>
            <w:rStyle w:val="Hyperlink"/>
          </w:rPr>
          <w:t xml:space="preserve">LANA | Lymphology Association of North America </w:t>
        </w:r>
        <w:r w:rsidR="00B618DB">
          <w:rPr>
            <w:rStyle w:val="Hyperlink"/>
          </w:rPr>
          <w:t>– Training Programs</w:t>
        </w:r>
      </w:hyperlink>
    </w:p>
    <w:p w14:paraId="1050941D" w14:textId="23BF64BE" w:rsidR="000465C2" w:rsidRDefault="0018739B" w:rsidP="00431353">
      <w:r>
        <w:t>BCLA will pay the awards for tuition directly to the educational institution.</w:t>
      </w:r>
    </w:p>
    <w:p w14:paraId="7E4ECE22" w14:textId="77777777" w:rsidR="000465C2" w:rsidRDefault="000465C2" w:rsidP="000465C2">
      <w:pPr>
        <w:pStyle w:val="Heading2"/>
      </w:pPr>
      <w:r>
        <w:t>Eligibility Requirements:</w:t>
      </w:r>
    </w:p>
    <w:p w14:paraId="436E8353" w14:textId="5A6ABEE0" w:rsidR="000465C2" w:rsidRDefault="00944801" w:rsidP="00944801">
      <w:pPr>
        <w:pStyle w:val="ListParagraph"/>
        <w:numPr>
          <w:ilvl w:val="0"/>
          <w:numId w:val="2"/>
        </w:numPr>
        <w:ind w:left="360"/>
      </w:pPr>
      <w:r>
        <w:t xml:space="preserve">Must meet the eligibility to practice in B.C. according to their college and meet entrance requirements for the qualified training school. </w:t>
      </w:r>
    </w:p>
    <w:p w14:paraId="78F68A7A" w14:textId="0ADE4EEB" w:rsidR="000465C2" w:rsidRDefault="00944801" w:rsidP="000465C2">
      <w:pPr>
        <w:pStyle w:val="ListParagraph"/>
        <w:numPr>
          <w:ilvl w:val="0"/>
          <w:numId w:val="2"/>
        </w:numPr>
        <w:ind w:left="360"/>
      </w:pPr>
      <w:r>
        <w:t>Must be intending to practice in</w:t>
      </w:r>
      <w:r w:rsidR="000465C2">
        <w:t xml:space="preserve"> one of the five British Columbia Health Authorities</w:t>
      </w:r>
    </w:p>
    <w:p w14:paraId="252B6D86" w14:textId="77777777" w:rsidR="000465C2" w:rsidRDefault="000465C2" w:rsidP="000465C2">
      <w:pPr>
        <w:pStyle w:val="ListParagraph"/>
        <w:numPr>
          <w:ilvl w:val="1"/>
          <w:numId w:val="2"/>
        </w:numPr>
      </w:pPr>
      <w:r>
        <w:t>Fraser Health Authority</w:t>
      </w:r>
    </w:p>
    <w:p w14:paraId="0E157A2F" w14:textId="77777777" w:rsidR="000465C2" w:rsidRDefault="000465C2" w:rsidP="000465C2">
      <w:pPr>
        <w:pStyle w:val="ListParagraph"/>
        <w:numPr>
          <w:ilvl w:val="1"/>
          <w:numId w:val="2"/>
        </w:numPr>
      </w:pPr>
      <w:r>
        <w:t>Interior Health Authority</w:t>
      </w:r>
    </w:p>
    <w:p w14:paraId="68FD2202" w14:textId="77777777" w:rsidR="000465C2" w:rsidRDefault="000465C2" w:rsidP="000465C2">
      <w:pPr>
        <w:pStyle w:val="ListParagraph"/>
        <w:numPr>
          <w:ilvl w:val="1"/>
          <w:numId w:val="2"/>
        </w:numPr>
      </w:pPr>
      <w:r>
        <w:t>Northern Health Authority</w:t>
      </w:r>
    </w:p>
    <w:p w14:paraId="520E84C3" w14:textId="77777777" w:rsidR="000465C2" w:rsidRDefault="000465C2" w:rsidP="000465C2">
      <w:pPr>
        <w:pStyle w:val="ListParagraph"/>
        <w:numPr>
          <w:ilvl w:val="1"/>
          <w:numId w:val="2"/>
        </w:numPr>
      </w:pPr>
      <w:r>
        <w:t>Vancouver Coastal Health Authority</w:t>
      </w:r>
    </w:p>
    <w:p w14:paraId="1208051C" w14:textId="77777777" w:rsidR="000465C2" w:rsidRDefault="000465C2" w:rsidP="000465C2">
      <w:pPr>
        <w:pStyle w:val="ListParagraph"/>
        <w:numPr>
          <w:ilvl w:val="1"/>
          <w:numId w:val="2"/>
        </w:numPr>
      </w:pPr>
      <w:r>
        <w:t>Vancouver Island Health Authority</w:t>
      </w:r>
    </w:p>
    <w:p w14:paraId="58B8B599" w14:textId="2E759861" w:rsidR="000465C2" w:rsidRDefault="000465C2" w:rsidP="000465C2">
      <w:pPr>
        <w:pStyle w:val="Heading3"/>
      </w:pPr>
      <w:r>
        <w:t xml:space="preserve">To be considered for the </w:t>
      </w:r>
      <w:r w:rsidR="005439D7">
        <w:t>award</w:t>
      </w:r>
      <w:r>
        <w:t>, the following information is required:</w:t>
      </w:r>
    </w:p>
    <w:p w14:paraId="411B91CA" w14:textId="10A32485" w:rsidR="000465C2" w:rsidRDefault="001A47CE" w:rsidP="000465C2">
      <w:pPr>
        <w:pStyle w:val="ListParagraph"/>
        <w:numPr>
          <w:ilvl w:val="0"/>
          <w:numId w:val="2"/>
        </w:numPr>
        <w:ind w:left="360"/>
      </w:pPr>
      <w:r>
        <w:t>Complete the</w:t>
      </w:r>
      <w:r w:rsidR="000465C2">
        <w:t xml:space="preserve"> application</w:t>
      </w:r>
      <w:r w:rsidR="00FA0558">
        <w:t>, Page 2</w:t>
      </w:r>
      <w:r w:rsidR="000465C2">
        <w:t xml:space="preserve"> </w:t>
      </w:r>
    </w:p>
    <w:p w14:paraId="59B4B8BD" w14:textId="24851CB6" w:rsidR="000465C2" w:rsidRDefault="0018739B" w:rsidP="000465C2">
      <w:pPr>
        <w:pStyle w:val="ListParagraph"/>
        <w:numPr>
          <w:ilvl w:val="0"/>
          <w:numId w:val="2"/>
        </w:numPr>
        <w:ind w:left="360"/>
      </w:pPr>
      <w:r>
        <w:t>The student must be entering</w:t>
      </w:r>
      <w:r w:rsidR="000465C2">
        <w:t xml:space="preserve"> the </w:t>
      </w:r>
      <w:r w:rsidR="00944801">
        <w:t>first</w:t>
      </w:r>
      <w:r w:rsidR="00FE3BD3">
        <w:t xml:space="preserve"> </w:t>
      </w:r>
      <w:r w:rsidR="00BA5664">
        <w:t xml:space="preserve">or third </w:t>
      </w:r>
      <w:r w:rsidR="00FE3BD3">
        <w:t xml:space="preserve">level </w:t>
      </w:r>
      <w:r w:rsidR="000465C2">
        <w:t xml:space="preserve">MLD </w:t>
      </w:r>
      <w:r w:rsidR="00944801">
        <w:t xml:space="preserve"> at </w:t>
      </w:r>
      <w:proofErr w:type="spellStart"/>
      <w:r w:rsidR="00944801">
        <w:t>Vodder</w:t>
      </w:r>
      <w:proofErr w:type="spellEnd"/>
      <w:r w:rsidR="00944801">
        <w:t xml:space="preserve"> School </w:t>
      </w:r>
      <w:r w:rsidR="000465C2">
        <w:t>and/or CDT program</w:t>
      </w:r>
      <w:r w:rsidR="00FA0558">
        <w:t xml:space="preserve"> at one of </w:t>
      </w:r>
      <w:r w:rsidR="00FA0558" w:rsidRPr="009B5A3A">
        <w:t xml:space="preserve">the </w:t>
      </w:r>
      <w:r w:rsidR="0050699E" w:rsidRPr="009B5A3A">
        <w:t>LANA</w:t>
      </w:r>
      <w:r w:rsidR="00FA0558" w:rsidRPr="009B5A3A">
        <w:t xml:space="preserve"> </w:t>
      </w:r>
      <w:r w:rsidR="005C0102" w:rsidRPr="009B5A3A">
        <w:t>certifi</w:t>
      </w:r>
      <w:r w:rsidR="00FA0558" w:rsidRPr="009B5A3A">
        <w:t>ed</w:t>
      </w:r>
      <w:r w:rsidR="00FA0558">
        <w:t xml:space="preserve"> institutions.</w:t>
      </w:r>
    </w:p>
    <w:p w14:paraId="05201A02" w14:textId="77777777" w:rsidR="000465C2" w:rsidRDefault="000465C2" w:rsidP="000465C2">
      <w:pPr>
        <w:pStyle w:val="ListParagraph"/>
        <w:numPr>
          <w:ilvl w:val="0"/>
          <w:numId w:val="2"/>
        </w:numPr>
        <w:ind w:left="360"/>
      </w:pPr>
      <w:r>
        <w:t>Resume and/or Curriculum vitae (CV)</w:t>
      </w:r>
    </w:p>
    <w:p w14:paraId="3B926F0E" w14:textId="77777777" w:rsidR="000465C2" w:rsidRDefault="000465C2" w:rsidP="000465C2">
      <w:pPr>
        <w:pStyle w:val="ListParagraph"/>
        <w:numPr>
          <w:ilvl w:val="0"/>
          <w:numId w:val="2"/>
        </w:numPr>
        <w:ind w:left="360"/>
      </w:pPr>
      <w:r>
        <w:t>One letter of recommendation from a colleague or instructor that includes his or her name, position, and contact information including email</w:t>
      </w:r>
    </w:p>
    <w:p w14:paraId="7BBB4BFE" w14:textId="3B00B70E" w:rsidR="000465C2" w:rsidRDefault="000465C2" w:rsidP="000465C2">
      <w:pPr>
        <w:pStyle w:val="ListParagraph"/>
        <w:numPr>
          <w:ilvl w:val="0"/>
          <w:numId w:val="2"/>
        </w:numPr>
        <w:ind w:left="360"/>
      </w:pPr>
      <w:r>
        <w:t xml:space="preserve">Answers to </w:t>
      </w:r>
      <w:r w:rsidR="0018739B">
        <w:t>the following questions must be provided in essay format</w:t>
      </w:r>
      <w:r>
        <w:t xml:space="preserve"> (maximum of 250 words each):</w:t>
      </w:r>
    </w:p>
    <w:p w14:paraId="5B5F3C4B" w14:textId="77777777" w:rsidR="000465C2" w:rsidRDefault="000465C2" w:rsidP="000465C2">
      <w:pPr>
        <w:pStyle w:val="ListParagraph"/>
        <w:numPr>
          <w:ilvl w:val="1"/>
          <w:numId w:val="2"/>
        </w:numPr>
      </w:pPr>
      <w:r>
        <w:t>What are your career goals for the next five years?</w:t>
      </w:r>
    </w:p>
    <w:p w14:paraId="6F98EE2C" w14:textId="257B6383" w:rsidR="000465C2" w:rsidRDefault="000465C2" w:rsidP="000465C2">
      <w:pPr>
        <w:pStyle w:val="ListParagraph"/>
        <w:numPr>
          <w:ilvl w:val="1"/>
          <w:numId w:val="2"/>
        </w:numPr>
      </w:pPr>
      <w:r>
        <w:t>What factors/experiences led to your interest in becoming a certified lymphedema therapist?</w:t>
      </w:r>
    </w:p>
    <w:p w14:paraId="58F60186" w14:textId="25C041F9" w:rsidR="000465C2" w:rsidRDefault="000465C2" w:rsidP="000465C2">
      <w:pPr>
        <w:pStyle w:val="ListParagraph"/>
        <w:numPr>
          <w:ilvl w:val="1"/>
          <w:numId w:val="2"/>
        </w:numPr>
      </w:pPr>
      <w:r>
        <w:t xml:space="preserve">Please describe your experiences and/or interest in providing care to underserved </w:t>
      </w:r>
      <w:r w:rsidR="00B149D2">
        <w:t xml:space="preserve">Lymphedema and Lipedema </w:t>
      </w:r>
      <w:r>
        <w:t>populations.</w:t>
      </w:r>
    </w:p>
    <w:p w14:paraId="70A54F1D" w14:textId="246A9298" w:rsidR="00DE46EE" w:rsidRDefault="000465C2" w:rsidP="001A47CE">
      <w:r w:rsidRPr="00626001">
        <w:t>Final consideration may include an online interview with the applicant</w:t>
      </w:r>
      <w:r w:rsidR="001A47CE">
        <w:t>.</w:t>
      </w:r>
    </w:p>
    <w:p w14:paraId="27869AE0" w14:textId="77777777" w:rsidR="00DE46EE" w:rsidRDefault="00DE46EE">
      <w:r>
        <w:br w:type="page"/>
      </w:r>
    </w:p>
    <w:p w14:paraId="71F04C0D" w14:textId="77777777" w:rsidR="00DE46EE" w:rsidRDefault="00DE46EE" w:rsidP="00DE46EE">
      <w:pPr>
        <w:pStyle w:val="Heading2"/>
      </w:pPr>
      <w:r>
        <w:lastRenderedPageBreak/>
        <w:t>Application Process:</w:t>
      </w:r>
    </w:p>
    <w:p w14:paraId="2AA29645" w14:textId="4AF52A7F" w:rsidR="00DE46EE" w:rsidRDefault="00DE46EE" w:rsidP="00DE46EE">
      <w:r w:rsidRPr="00FD7649">
        <w:t xml:space="preserve">BCLA will solicit applications via the </w:t>
      </w:r>
      <w:hyperlink r:id="rId8" w:history="1">
        <w:r w:rsidRPr="00FD7649">
          <w:rPr>
            <w:rStyle w:val="Hyperlink"/>
          </w:rPr>
          <w:t>www.bclymph.org</w:t>
        </w:r>
      </w:hyperlink>
      <w:r w:rsidRPr="00FD7649">
        <w:t xml:space="preserve"> web site link</w:t>
      </w:r>
      <w:r>
        <w:t xml:space="preserve">. </w:t>
      </w:r>
    </w:p>
    <w:p w14:paraId="3A6B9F2C" w14:textId="77777777" w:rsidR="00DE46EE" w:rsidRDefault="00DE46EE" w:rsidP="00DE46EE">
      <w:r>
        <w:t xml:space="preserve">The BCLA Fund Distribution Committee will review the applications, collaborating with their respective schools, to make the selection by the end of December of each year, or within 3 months of receipt of an application. </w:t>
      </w:r>
    </w:p>
    <w:p w14:paraId="4DC6271C" w14:textId="77777777" w:rsidR="00DE46EE" w:rsidRDefault="00DE46EE" w:rsidP="00DE46EE">
      <w:r>
        <w:t>The award will be paid to the schools to be applied to the successful applicant’s tuition fees for the upcoming session of the program.</w:t>
      </w:r>
    </w:p>
    <w:p w14:paraId="45D74BFE" w14:textId="77777777" w:rsidR="00DE46EE" w:rsidRDefault="00DE46EE" w:rsidP="00DE46EE">
      <w:pPr>
        <w:pStyle w:val="Heading2"/>
      </w:pPr>
      <w:r>
        <w:t>Celebrating the Award Recipients</w:t>
      </w:r>
    </w:p>
    <w:p w14:paraId="6F8B1B8C" w14:textId="231EC61F" w:rsidR="00DE46EE" w:rsidRDefault="00DE46EE" w:rsidP="00DE46EE">
      <w:r>
        <w:t xml:space="preserve">The award recipients will be asked to provide a picture of themselves plus a brief biography for BCLA to use in celebrating these award winners. </w:t>
      </w:r>
      <w:r w:rsidR="0018739B">
        <w:t xml:space="preserve">BCLA assumes that by </w:t>
      </w:r>
      <w:r>
        <w:t>providing the picture and biography, the recipient understands that BCLA will use this information on their website to celebrate their achievements and this award.</w:t>
      </w:r>
    </w:p>
    <w:p w14:paraId="46ACC69D" w14:textId="77777777" w:rsidR="00DE46EE" w:rsidRDefault="00DE46EE" w:rsidP="00DE46EE">
      <w:r>
        <w:t xml:space="preserve">BCLA holds their Annual General Meeting (AGM) in March. The recipients from the past year will be </w:t>
      </w:r>
      <w:proofErr w:type="spellStart"/>
      <w:r>
        <w:t>honoured</w:t>
      </w:r>
      <w:proofErr w:type="spellEnd"/>
      <w:r>
        <w:t xml:space="preserve"> in the AGM materials.</w:t>
      </w:r>
    </w:p>
    <w:p w14:paraId="6D4C5F81" w14:textId="77777777" w:rsidR="00DE46EE" w:rsidRDefault="00DE46EE" w:rsidP="00DE46EE"/>
    <w:p w14:paraId="25F8DC57" w14:textId="77777777" w:rsidR="00DE46EE" w:rsidRDefault="00DE46EE" w:rsidP="00DE46EE">
      <w:pPr>
        <w:pStyle w:val="Heading3"/>
      </w:pPr>
      <w:r>
        <w:t>Other Considerations:</w:t>
      </w:r>
    </w:p>
    <w:p w14:paraId="5729AE7A" w14:textId="1D2332D1" w:rsidR="00DE46EE" w:rsidRPr="00507834" w:rsidRDefault="0018739B" w:rsidP="00DE46EE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Award recipients must provide proof of successful course completion.</w:t>
      </w:r>
    </w:p>
    <w:p w14:paraId="751752FD" w14:textId="12E85B5A" w:rsidR="00DE46EE" w:rsidRDefault="00DE46EE" w:rsidP="00DE46EE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Award</w:t>
      </w:r>
      <w:r w:rsidRPr="00507834">
        <w:rPr>
          <w:sz w:val="18"/>
          <w:szCs w:val="18"/>
        </w:rPr>
        <w:t xml:space="preserve"> funds </w:t>
      </w:r>
      <w:r w:rsidR="0018739B">
        <w:rPr>
          <w:sz w:val="18"/>
          <w:szCs w:val="18"/>
        </w:rPr>
        <w:t>must</w:t>
      </w:r>
      <w:r w:rsidRPr="00507834">
        <w:rPr>
          <w:sz w:val="18"/>
          <w:szCs w:val="18"/>
        </w:rPr>
        <w:t xml:space="preserve"> be paid back to BCLA i</w:t>
      </w:r>
      <w:r>
        <w:rPr>
          <w:sz w:val="18"/>
          <w:szCs w:val="18"/>
        </w:rPr>
        <w:t>f</w:t>
      </w:r>
      <w:r w:rsidRPr="00507834">
        <w:rPr>
          <w:sz w:val="18"/>
          <w:szCs w:val="18"/>
        </w:rPr>
        <w:t xml:space="preserve"> the course(s) are not completed within one year after receipt of the </w:t>
      </w:r>
      <w:r>
        <w:rPr>
          <w:sz w:val="18"/>
          <w:szCs w:val="18"/>
        </w:rPr>
        <w:t>award</w:t>
      </w:r>
      <w:r w:rsidRPr="00507834">
        <w:rPr>
          <w:sz w:val="18"/>
          <w:szCs w:val="18"/>
        </w:rPr>
        <w:t>.</w:t>
      </w:r>
    </w:p>
    <w:p w14:paraId="1AD7977E" w14:textId="77777777" w:rsidR="00DE46EE" w:rsidRDefault="00DE46EE" w:rsidP="00DE46EE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Successful candidates will be celebrated by BCLA at their Annual General Meeting and on the BCLA website. Student name, picture and a brief biography will be used to celebrate the award.</w:t>
      </w:r>
    </w:p>
    <w:p w14:paraId="2149B9D3" w14:textId="77777777" w:rsidR="000465C2" w:rsidRPr="00626001" w:rsidRDefault="000465C2" w:rsidP="001A47CE"/>
    <w:p w14:paraId="29F6E7A5" w14:textId="5275F099" w:rsidR="000465C2" w:rsidRDefault="00DE46EE" w:rsidP="00966943">
      <w:r>
        <w:t xml:space="preserve">See </w:t>
      </w:r>
      <w:r w:rsidRPr="00DE46EE">
        <w:rPr>
          <w:b/>
          <w:bCs/>
          <w:color w:val="0070C0"/>
          <w:sz w:val="24"/>
          <w:szCs w:val="24"/>
        </w:rPr>
        <w:t>Application Form</w:t>
      </w:r>
      <w:r w:rsidRPr="00DE46EE">
        <w:rPr>
          <w:color w:val="0070C0"/>
        </w:rPr>
        <w:t xml:space="preserve"> </w:t>
      </w:r>
      <w:r>
        <w:t>below:</w:t>
      </w:r>
    </w:p>
    <w:p w14:paraId="7E730D4E" w14:textId="77777777" w:rsidR="00DE46EE" w:rsidRDefault="00DE46E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E3A18F8" w14:textId="63C7AE35" w:rsidR="00966943" w:rsidRDefault="00966943" w:rsidP="000465C2">
      <w:pPr>
        <w:pStyle w:val="Heading1"/>
      </w:pPr>
      <w:r>
        <w:lastRenderedPageBreak/>
        <w:t>Application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7E6A" w14:paraId="0A4F452F" w14:textId="77777777" w:rsidTr="00966943">
        <w:tc>
          <w:tcPr>
            <w:tcW w:w="4675" w:type="dxa"/>
          </w:tcPr>
          <w:p w14:paraId="7E5B58AD" w14:textId="2F26CD77" w:rsidR="00FA7E6A" w:rsidRPr="00FA0558" w:rsidRDefault="00FA7E6A" w:rsidP="00966943">
            <w:pPr>
              <w:rPr>
                <w:b/>
                <w:bCs/>
              </w:rPr>
            </w:pPr>
            <w:r w:rsidRPr="00FA0558">
              <w:rPr>
                <w:b/>
                <w:bCs/>
              </w:rPr>
              <w:t>Applicant (Student) Information</w:t>
            </w:r>
          </w:p>
        </w:tc>
        <w:tc>
          <w:tcPr>
            <w:tcW w:w="4675" w:type="dxa"/>
          </w:tcPr>
          <w:p w14:paraId="1165D2A9" w14:textId="77777777" w:rsidR="00FA7E6A" w:rsidRDefault="00FA7E6A" w:rsidP="00966943"/>
        </w:tc>
      </w:tr>
      <w:tr w:rsidR="00966943" w14:paraId="6FA2F4C1" w14:textId="77777777" w:rsidTr="00966943">
        <w:tc>
          <w:tcPr>
            <w:tcW w:w="4675" w:type="dxa"/>
          </w:tcPr>
          <w:p w14:paraId="211D7B5C" w14:textId="110D7423" w:rsidR="00966943" w:rsidRDefault="00AC14AB" w:rsidP="00FA7E6A">
            <w:pPr>
              <w:ind w:left="720"/>
            </w:pPr>
            <w:r>
              <w:t>Applicant</w:t>
            </w:r>
            <w:r w:rsidR="00966943">
              <w:t xml:space="preserve"> Name</w:t>
            </w:r>
          </w:p>
        </w:tc>
        <w:tc>
          <w:tcPr>
            <w:tcW w:w="4675" w:type="dxa"/>
          </w:tcPr>
          <w:p w14:paraId="031249B9" w14:textId="77777777" w:rsidR="00966943" w:rsidRDefault="00966943" w:rsidP="00966943"/>
        </w:tc>
      </w:tr>
      <w:tr w:rsidR="00966943" w14:paraId="4314FCA1" w14:textId="77777777" w:rsidTr="00966943">
        <w:tc>
          <w:tcPr>
            <w:tcW w:w="4675" w:type="dxa"/>
          </w:tcPr>
          <w:p w14:paraId="599472F2" w14:textId="27B64330" w:rsidR="00966943" w:rsidRDefault="00AC14AB" w:rsidP="00FA7E6A">
            <w:pPr>
              <w:ind w:left="720"/>
            </w:pPr>
            <w:r>
              <w:t>Applicant</w:t>
            </w:r>
            <w:r w:rsidR="00966943">
              <w:t xml:space="preserve"> </w:t>
            </w:r>
            <w:proofErr w:type="spellStart"/>
            <w:r w:rsidR="00966943">
              <w:t>eMail</w:t>
            </w:r>
            <w:proofErr w:type="spellEnd"/>
          </w:p>
        </w:tc>
        <w:tc>
          <w:tcPr>
            <w:tcW w:w="4675" w:type="dxa"/>
          </w:tcPr>
          <w:p w14:paraId="2F0A8ECC" w14:textId="77777777" w:rsidR="00966943" w:rsidRDefault="00966943" w:rsidP="00966943"/>
        </w:tc>
      </w:tr>
      <w:tr w:rsidR="00966943" w14:paraId="243ADEF4" w14:textId="77777777" w:rsidTr="00966943">
        <w:tc>
          <w:tcPr>
            <w:tcW w:w="4675" w:type="dxa"/>
          </w:tcPr>
          <w:p w14:paraId="172C8222" w14:textId="5000E2DD" w:rsidR="00966943" w:rsidRDefault="00966943" w:rsidP="00FA7E6A">
            <w:pPr>
              <w:ind w:left="720"/>
            </w:pPr>
            <w:r>
              <w:t>Home Address</w:t>
            </w:r>
            <w:r w:rsidR="004B45AC">
              <w:t xml:space="preserve"> (must live in BC)</w:t>
            </w:r>
          </w:p>
        </w:tc>
        <w:tc>
          <w:tcPr>
            <w:tcW w:w="4675" w:type="dxa"/>
          </w:tcPr>
          <w:p w14:paraId="21891D6F" w14:textId="77777777" w:rsidR="00966943" w:rsidRDefault="00966943" w:rsidP="00966943"/>
        </w:tc>
      </w:tr>
      <w:tr w:rsidR="00FA0558" w14:paraId="60E4AC03" w14:textId="77777777" w:rsidTr="00966943">
        <w:tc>
          <w:tcPr>
            <w:tcW w:w="4675" w:type="dxa"/>
          </w:tcPr>
          <w:p w14:paraId="7B0AF787" w14:textId="4AE291A6" w:rsidR="00FA0558" w:rsidRDefault="00FA0558" w:rsidP="00FA7E6A">
            <w:pPr>
              <w:ind w:left="720"/>
            </w:pPr>
            <w:r>
              <w:t>Professional Designation(s)</w:t>
            </w:r>
          </w:p>
        </w:tc>
        <w:tc>
          <w:tcPr>
            <w:tcW w:w="4675" w:type="dxa"/>
          </w:tcPr>
          <w:p w14:paraId="6EC6EFA6" w14:textId="77777777" w:rsidR="00FA0558" w:rsidRDefault="00FA0558" w:rsidP="00966943"/>
        </w:tc>
      </w:tr>
      <w:tr w:rsidR="00966943" w14:paraId="318B6C69" w14:textId="77777777" w:rsidTr="00966943">
        <w:tc>
          <w:tcPr>
            <w:tcW w:w="4675" w:type="dxa"/>
          </w:tcPr>
          <w:p w14:paraId="47C10017" w14:textId="282B1109" w:rsidR="00966943" w:rsidRDefault="008E62BB" w:rsidP="00FA7E6A">
            <w:pPr>
              <w:ind w:left="720"/>
            </w:pPr>
            <w:r>
              <w:t>Current Health Authority</w:t>
            </w:r>
            <w:r w:rsidR="002F5221">
              <w:t xml:space="preserve"> Area</w:t>
            </w:r>
          </w:p>
        </w:tc>
        <w:tc>
          <w:tcPr>
            <w:tcW w:w="4675" w:type="dxa"/>
          </w:tcPr>
          <w:p w14:paraId="522D5E67" w14:textId="77777777" w:rsidR="00966943" w:rsidRDefault="00966943" w:rsidP="00966943"/>
        </w:tc>
      </w:tr>
      <w:tr w:rsidR="00966943" w14:paraId="0AE41030" w14:textId="77777777" w:rsidTr="00966943">
        <w:tc>
          <w:tcPr>
            <w:tcW w:w="4675" w:type="dxa"/>
          </w:tcPr>
          <w:p w14:paraId="4CCACD90" w14:textId="2BD79C5E" w:rsidR="00966943" w:rsidRDefault="000543A9" w:rsidP="00FA7E6A">
            <w:pPr>
              <w:ind w:left="720"/>
            </w:pPr>
            <w:r>
              <w:t>Current Employer</w:t>
            </w:r>
          </w:p>
        </w:tc>
        <w:tc>
          <w:tcPr>
            <w:tcW w:w="4675" w:type="dxa"/>
          </w:tcPr>
          <w:p w14:paraId="1B3CE9DA" w14:textId="77777777" w:rsidR="00966943" w:rsidRDefault="00966943" w:rsidP="00966943"/>
        </w:tc>
      </w:tr>
      <w:tr w:rsidR="000543A9" w14:paraId="4CA0B035" w14:textId="77777777" w:rsidTr="00966943">
        <w:tc>
          <w:tcPr>
            <w:tcW w:w="4675" w:type="dxa"/>
          </w:tcPr>
          <w:p w14:paraId="7CF88896" w14:textId="1A8DA428" w:rsidR="000543A9" w:rsidRDefault="000543A9" w:rsidP="00FA7E6A">
            <w:pPr>
              <w:ind w:left="720"/>
            </w:pPr>
            <w:r>
              <w:t>Current Employer Address</w:t>
            </w:r>
          </w:p>
        </w:tc>
        <w:tc>
          <w:tcPr>
            <w:tcW w:w="4675" w:type="dxa"/>
          </w:tcPr>
          <w:p w14:paraId="659CD4E8" w14:textId="77777777" w:rsidR="000543A9" w:rsidRDefault="000543A9" w:rsidP="00966943"/>
        </w:tc>
      </w:tr>
      <w:tr w:rsidR="00966943" w14:paraId="6D0BFFD2" w14:textId="77777777" w:rsidTr="00966943">
        <w:tc>
          <w:tcPr>
            <w:tcW w:w="4675" w:type="dxa"/>
          </w:tcPr>
          <w:p w14:paraId="6A4DB98E" w14:textId="05B32876" w:rsidR="00966943" w:rsidRPr="00F556B9" w:rsidRDefault="00FA7E6A" w:rsidP="00966943">
            <w:pPr>
              <w:rPr>
                <w:b/>
                <w:bCs/>
              </w:rPr>
            </w:pPr>
            <w:r w:rsidRPr="00FA0558">
              <w:rPr>
                <w:b/>
                <w:bCs/>
              </w:rPr>
              <w:t xml:space="preserve">School Information </w:t>
            </w:r>
          </w:p>
        </w:tc>
        <w:tc>
          <w:tcPr>
            <w:tcW w:w="4675" w:type="dxa"/>
          </w:tcPr>
          <w:p w14:paraId="42D47EA9" w14:textId="77777777" w:rsidR="00966943" w:rsidRDefault="00966943" w:rsidP="00966943"/>
        </w:tc>
      </w:tr>
      <w:tr w:rsidR="00FA7E6A" w14:paraId="41FF7E69" w14:textId="77777777" w:rsidTr="00966943">
        <w:tc>
          <w:tcPr>
            <w:tcW w:w="4675" w:type="dxa"/>
          </w:tcPr>
          <w:p w14:paraId="5ED15064" w14:textId="78AAF1E4" w:rsidR="00FA7E6A" w:rsidRDefault="00FA7E6A" w:rsidP="00FA7E6A">
            <w:pPr>
              <w:ind w:left="720"/>
            </w:pPr>
            <w:r>
              <w:t xml:space="preserve">Name of </w:t>
            </w:r>
            <w:r w:rsidR="00F74CCA">
              <w:t xml:space="preserve">LANA </w:t>
            </w:r>
            <w:r w:rsidR="008F7CC6">
              <w:t xml:space="preserve">Certified </w:t>
            </w:r>
            <w:r>
              <w:t>School</w:t>
            </w:r>
          </w:p>
        </w:tc>
        <w:tc>
          <w:tcPr>
            <w:tcW w:w="4675" w:type="dxa"/>
          </w:tcPr>
          <w:p w14:paraId="1F05F11C" w14:textId="77777777" w:rsidR="00FA7E6A" w:rsidRDefault="00FA7E6A" w:rsidP="00966943"/>
        </w:tc>
      </w:tr>
      <w:tr w:rsidR="00FA7E6A" w14:paraId="1DF2B5F8" w14:textId="77777777" w:rsidTr="00966943">
        <w:tc>
          <w:tcPr>
            <w:tcW w:w="4675" w:type="dxa"/>
          </w:tcPr>
          <w:p w14:paraId="1CA5091C" w14:textId="7B8B4409" w:rsidR="00FA7E6A" w:rsidRDefault="00623AEE" w:rsidP="00FA7E6A">
            <w:pPr>
              <w:ind w:left="720"/>
            </w:pPr>
            <w:r>
              <w:t xml:space="preserve">Past </w:t>
            </w:r>
            <w:r w:rsidR="00A004DD">
              <w:t xml:space="preserve">CDT Related </w:t>
            </w:r>
            <w:r w:rsidR="00FA7E6A">
              <w:t>Courses taken &amp; Completed</w:t>
            </w:r>
            <w:r w:rsidR="00D245FB">
              <w:t xml:space="preserve"> </w:t>
            </w:r>
          </w:p>
          <w:p w14:paraId="5530B0CE" w14:textId="631015F1" w:rsidR="00FA7E6A" w:rsidRPr="000465C2" w:rsidRDefault="00FA7E6A" w:rsidP="00FA7E6A">
            <w:pPr>
              <w:ind w:left="720"/>
              <w:rPr>
                <w:i/>
                <w:iCs/>
                <w:sz w:val="18"/>
                <w:szCs w:val="18"/>
              </w:rPr>
            </w:pPr>
            <w:r w:rsidRPr="000465C2">
              <w:rPr>
                <w:i/>
                <w:iCs/>
                <w:sz w:val="18"/>
                <w:szCs w:val="18"/>
              </w:rPr>
              <w:t>(provide details of</w:t>
            </w:r>
            <w:r w:rsidR="00D245FB">
              <w:rPr>
                <w:i/>
                <w:iCs/>
                <w:sz w:val="18"/>
                <w:szCs w:val="18"/>
              </w:rPr>
              <w:t xml:space="preserve"> year taken and</w:t>
            </w:r>
            <w:r w:rsidRPr="000465C2">
              <w:rPr>
                <w:i/>
                <w:iCs/>
                <w:sz w:val="18"/>
                <w:szCs w:val="18"/>
              </w:rPr>
              <w:t xml:space="preserve"> </w:t>
            </w:r>
            <w:r w:rsidR="000465C2" w:rsidRPr="000465C2">
              <w:rPr>
                <w:i/>
                <w:iCs/>
                <w:sz w:val="18"/>
                <w:szCs w:val="18"/>
              </w:rPr>
              <w:t>final marks)</w:t>
            </w:r>
          </w:p>
        </w:tc>
        <w:tc>
          <w:tcPr>
            <w:tcW w:w="4675" w:type="dxa"/>
          </w:tcPr>
          <w:p w14:paraId="1AB5D816" w14:textId="77777777" w:rsidR="00FA7E6A" w:rsidRDefault="00FA7E6A" w:rsidP="00966943"/>
          <w:p w14:paraId="314C052A" w14:textId="77777777" w:rsidR="00FA7E6A" w:rsidRDefault="00FA7E6A" w:rsidP="00966943"/>
          <w:p w14:paraId="547FD5CF" w14:textId="77777777" w:rsidR="00FA7E6A" w:rsidRDefault="00FA7E6A" w:rsidP="00966943"/>
          <w:p w14:paraId="232FF4DB" w14:textId="77777777" w:rsidR="00FA7E6A" w:rsidRDefault="00FA7E6A" w:rsidP="00966943"/>
          <w:p w14:paraId="522B3867" w14:textId="77777777" w:rsidR="00FA7E6A" w:rsidRDefault="00FA7E6A" w:rsidP="00966943"/>
          <w:p w14:paraId="5DFE2CAE" w14:textId="77777777" w:rsidR="00FA7E6A" w:rsidRDefault="00FA7E6A" w:rsidP="00966943"/>
          <w:p w14:paraId="0A641BBF" w14:textId="77777777" w:rsidR="00FA7E6A" w:rsidRDefault="00FA7E6A" w:rsidP="00966943"/>
          <w:p w14:paraId="47FBB244" w14:textId="7B05037F" w:rsidR="00FA7E6A" w:rsidRDefault="00FA7E6A" w:rsidP="00966943"/>
        </w:tc>
      </w:tr>
      <w:tr w:rsidR="00FA7E6A" w14:paraId="5AA72868" w14:textId="77777777" w:rsidTr="00966943">
        <w:tc>
          <w:tcPr>
            <w:tcW w:w="4675" w:type="dxa"/>
          </w:tcPr>
          <w:p w14:paraId="165BE524" w14:textId="77777777" w:rsidR="00FA7E6A" w:rsidRDefault="00A30115" w:rsidP="00FA7E6A">
            <w:pPr>
              <w:ind w:left="720"/>
            </w:pPr>
            <w:r>
              <w:t xml:space="preserve">Future </w:t>
            </w:r>
            <w:r w:rsidR="00CD132B">
              <w:t xml:space="preserve">CDT </w:t>
            </w:r>
            <w:r w:rsidR="00FA7E6A">
              <w:t>Courses to be taken &amp; Costs</w:t>
            </w:r>
          </w:p>
          <w:p w14:paraId="7B4A3074" w14:textId="2628C259" w:rsidR="009504BF" w:rsidRPr="009504BF" w:rsidRDefault="009504BF" w:rsidP="00FA7E6A">
            <w:pPr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75" w:type="dxa"/>
          </w:tcPr>
          <w:p w14:paraId="4BED123C" w14:textId="77777777" w:rsidR="00FA7E6A" w:rsidRDefault="00FA7E6A" w:rsidP="00966943"/>
          <w:p w14:paraId="4279AFBB" w14:textId="70FA7A19" w:rsidR="000465C2" w:rsidRDefault="000465C2" w:rsidP="00966943"/>
          <w:p w14:paraId="542B0765" w14:textId="11C78057" w:rsidR="00FA0558" w:rsidRDefault="00FA0558" w:rsidP="00966943"/>
          <w:p w14:paraId="2D934A7F" w14:textId="069DA928" w:rsidR="00FA0558" w:rsidRDefault="00FA0558" w:rsidP="00966943"/>
          <w:p w14:paraId="696F0DCA" w14:textId="6470E94E" w:rsidR="00FA0558" w:rsidRDefault="00FA0558" w:rsidP="00966943"/>
          <w:p w14:paraId="5AB336E4" w14:textId="77777777" w:rsidR="00FA0558" w:rsidRDefault="00FA0558" w:rsidP="00966943"/>
          <w:p w14:paraId="2239EED9" w14:textId="77777777" w:rsidR="000465C2" w:rsidRDefault="000465C2" w:rsidP="00966943"/>
          <w:p w14:paraId="6831D437" w14:textId="51576E93" w:rsidR="000465C2" w:rsidRDefault="000465C2" w:rsidP="00966943"/>
        </w:tc>
      </w:tr>
    </w:tbl>
    <w:p w14:paraId="146FCF05" w14:textId="0D72101F" w:rsidR="00B12EEF" w:rsidRDefault="00B12EEF" w:rsidP="00966943"/>
    <w:p w14:paraId="3E94183D" w14:textId="5A36FA81" w:rsidR="00991157" w:rsidRDefault="00991157" w:rsidP="00966943">
      <w:r w:rsidRPr="00A60A55">
        <w:rPr>
          <w:b/>
          <w:bCs/>
          <w:sz w:val="28"/>
          <w:szCs w:val="28"/>
        </w:rPr>
        <w:t xml:space="preserve">Email completed application form plus </w:t>
      </w:r>
      <w:r w:rsidR="00A60A55" w:rsidRPr="00A60A55">
        <w:rPr>
          <w:b/>
          <w:bCs/>
          <w:sz w:val="28"/>
          <w:szCs w:val="28"/>
        </w:rPr>
        <w:t xml:space="preserve">essay details to </w:t>
      </w:r>
      <w:r w:rsidR="00944801">
        <w:t>info@bclymph.org</w:t>
      </w:r>
    </w:p>
    <w:p w14:paraId="740B367D" w14:textId="77777777" w:rsidR="00A60A55" w:rsidRDefault="00A60A55" w:rsidP="006F0890">
      <w:pPr>
        <w:pStyle w:val="Heading3"/>
      </w:pPr>
    </w:p>
    <w:p w14:paraId="78DB1CD4" w14:textId="2D997ADD" w:rsidR="006F0890" w:rsidRDefault="006F0890" w:rsidP="006F0890">
      <w:pPr>
        <w:pStyle w:val="Heading3"/>
      </w:pPr>
      <w:r>
        <w:t>Other Considerations:</w:t>
      </w:r>
    </w:p>
    <w:p w14:paraId="08EDFAF6" w14:textId="77777777" w:rsidR="006F0890" w:rsidRPr="00507834" w:rsidRDefault="006F0890" w:rsidP="006F0890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07834">
        <w:rPr>
          <w:sz w:val="18"/>
          <w:szCs w:val="18"/>
        </w:rPr>
        <w:t>Successful candidates must provide proof of successful course completion</w:t>
      </w:r>
    </w:p>
    <w:p w14:paraId="20A9DA0C" w14:textId="5DFD280C" w:rsidR="0047426D" w:rsidRDefault="009B5A3A" w:rsidP="0096694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Award f</w:t>
      </w:r>
      <w:r w:rsidR="006F0890" w:rsidRPr="00507834">
        <w:rPr>
          <w:sz w:val="18"/>
          <w:szCs w:val="18"/>
        </w:rPr>
        <w:t>unds would be paid back to BCLA i</w:t>
      </w:r>
      <w:r w:rsidR="006F0890">
        <w:rPr>
          <w:sz w:val="18"/>
          <w:szCs w:val="18"/>
        </w:rPr>
        <w:t>f</w:t>
      </w:r>
      <w:r w:rsidR="006F0890" w:rsidRPr="00507834">
        <w:rPr>
          <w:sz w:val="18"/>
          <w:szCs w:val="18"/>
        </w:rPr>
        <w:t xml:space="preserve"> the course(s) are not completed within one year after receipt of the </w:t>
      </w:r>
      <w:r w:rsidR="00AB2C05">
        <w:rPr>
          <w:sz w:val="18"/>
          <w:szCs w:val="18"/>
        </w:rPr>
        <w:t>award.</w:t>
      </w:r>
    </w:p>
    <w:p w14:paraId="1B30FD27" w14:textId="34B743DC" w:rsidR="003D2673" w:rsidRDefault="003D2673" w:rsidP="00966943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Successful candidates will be celebrated by BCLA at their Annual General Meeting and on the BCLA website. </w:t>
      </w:r>
      <w:r w:rsidR="00EB3652">
        <w:rPr>
          <w:sz w:val="18"/>
          <w:szCs w:val="18"/>
        </w:rPr>
        <w:t xml:space="preserve">Student name, picture and a brief biography will be used to </w:t>
      </w:r>
      <w:r w:rsidR="00D4584B">
        <w:rPr>
          <w:sz w:val="18"/>
          <w:szCs w:val="18"/>
        </w:rPr>
        <w:t>celebrate the award.</w:t>
      </w:r>
    </w:p>
    <w:sectPr w:rsidR="003D267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7FBD" w14:textId="77777777" w:rsidR="00CB4341" w:rsidRDefault="00CB4341" w:rsidP="00D245FB">
      <w:pPr>
        <w:spacing w:after="0" w:line="240" w:lineRule="auto"/>
      </w:pPr>
      <w:r>
        <w:separator/>
      </w:r>
    </w:p>
  </w:endnote>
  <w:endnote w:type="continuationSeparator" w:id="0">
    <w:p w14:paraId="17690820" w14:textId="77777777" w:rsidR="00CB4341" w:rsidRDefault="00CB4341" w:rsidP="00D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24FD2" w14:textId="38ABE311" w:rsidR="00D245FB" w:rsidRDefault="00D245FB">
    <w:pPr>
      <w:pStyle w:val="Footer"/>
      <w:rPr>
        <w:b/>
        <w:bCs/>
        <w:sz w:val="18"/>
        <w:szCs w:val="18"/>
      </w:rPr>
    </w:pPr>
    <w:r w:rsidRPr="00D245FB">
      <w:rPr>
        <w:i/>
        <w:iCs/>
        <w:sz w:val="18"/>
        <w:szCs w:val="18"/>
      </w:rPr>
      <w:t xml:space="preserve">BCLA </w:t>
    </w:r>
    <w:r w:rsidR="009B5A3A">
      <w:rPr>
        <w:i/>
        <w:iCs/>
        <w:sz w:val="18"/>
        <w:szCs w:val="18"/>
      </w:rPr>
      <w:t>Award</w:t>
    </w:r>
    <w:r w:rsidR="00B149D2">
      <w:rPr>
        <w:i/>
        <w:iCs/>
        <w:sz w:val="18"/>
        <w:szCs w:val="18"/>
      </w:rPr>
      <w:t xml:space="preserve"> </w:t>
    </w:r>
    <w:r w:rsidRPr="00D245FB">
      <w:rPr>
        <w:i/>
        <w:iCs/>
        <w:sz w:val="18"/>
        <w:szCs w:val="18"/>
      </w:rPr>
      <w:t>Application</w:t>
    </w:r>
    <w:r w:rsidRPr="00D245FB">
      <w:rPr>
        <w:sz w:val="18"/>
        <w:szCs w:val="18"/>
      </w:rPr>
      <w:tab/>
    </w:r>
    <w:r w:rsidRPr="00D245FB">
      <w:rPr>
        <w:sz w:val="18"/>
        <w:szCs w:val="18"/>
      </w:rPr>
      <w:tab/>
      <w:t xml:space="preserve">Page </w:t>
    </w:r>
    <w:r w:rsidRPr="00D245FB">
      <w:rPr>
        <w:b/>
        <w:bCs/>
        <w:sz w:val="18"/>
        <w:szCs w:val="18"/>
      </w:rPr>
      <w:fldChar w:fldCharType="begin"/>
    </w:r>
    <w:r w:rsidRPr="00D245FB">
      <w:rPr>
        <w:b/>
        <w:bCs/>
        <w:sz w:val="18"/>
        <w:szCs w:val="18"/>
      </w:rPr>
      <w:instrText xml:space="preserve"> PAGE  \* Arabic  \* MERGEFORMAT </w:instrText>
    </w:r>
    <w:r w:rsidRPr="00D245FB">
      <w:rPr>
        <w:b/>
        <w:bCs/>
        <w:sz w:val="18"/>
        <w:szCs w:val="18"/>
      </w:rPr>
      <w:fldChar w:fldCharType="separate"/>
    </w:r>
    <w:r w:rsidRPr="00D245FB">
      <w:rPr>
        <w:b/>
        <w:bCs/>
        <w:noProof/>
        <w:sz w:val="18"/>
        <w:szCs w:val="18"/>
      </w:rPr>
      <w:t>1</w:t>
    </w:r>
    <w:r w:rsidRPr="00D245FB">
      <w:rPr>
        <w:b/>
        <w:bCs/>
        <w:sz w:val="18"/>
        <w:szCs w:val="18"/>
      </w:rPr>
      <w:fldChar w:fldCharType="end"/>
    </w:r>
    <w:r w:rsidRPr="00D245FB">
      <w:rPr>
        <w:sz w:val="18"/>
        <w:szCs w:val="18"/>
      </w:rPr>
      <w:t xml:space="preserve"> of </w:t>
    </w:r>
    <w:r w:rsidRPr="00D245FB">
      <w:rPr>
        <w:b/>
        <w:bCs/>
        <w:sz w:val="18"/>
        <w:szCs w:val="18"/>
      </w:rPr>
      <w:fldChar w:fldCharType="begin"/>
    </w:r>
    <w:r w:rsidRPr="00D245FB">
      <w:rPr>
        <w:b/>
        <w:bCs/>
        <w:sz w:val="18"/>
        <w:szCs w:val="18"/>
      </w:rPr>
      <w:instrText xml:space="preserve"> NUMPAGES  \* Arabic  \* MERGEFORMAT </w:instrText>
    </w:r>
    <w:r w:rsidRPr="00D245FB">
      <w:rPr>
        <w:b/>
        <w:bCs/>
        <w:sz w:val="18"/>
        <w:szCs w:val="18"/>
      </w:rPr>
      <w:fldChar w:fldCharType="separate"/>
    </w:r>
    <w:r w:rsidRPr="00D245FB">
      <w:rPr>
        <w:b/>
        <w:bCs/>
        <w:noProof/>
        <w:sz w:val="18"/>
        <w:szCs w:val="18"/>
      </w:rPr>
      <w:t>2</w:t>
    </w:r>
    <w:r w:rsidRPr="00D245FB">
      <w:rPr>
        <w:b/>
        <w:bCs/>
        <w:sz w:val="18"/>
        <w:szCs w:val="18"/>
      </w:rPr>
      <w:fldChar w:fldCharType="end"/>
    </w:r>
  </w:p>
  <w:p w14:paraId="475C8A10" w14:textId="36A08F2E" w:rsidR="00A63A35" w:rsidRPr="00A63A35" w:rsidRDefault="00A63A35">
    <w:pPr>
      <w:pStyle w:val="Footer"/>
      <w:rPr>
        <w:i/>
        <w:iCs/>
        <w:sz w:val="18"/>
        <w:szCs w:val="18"/>
      </w:rPr>
    </w:pPr>
    <w:r w:rsidRPr="00A63A35">
      <w:rPr>
        <w:i/>
        <w:iCs/>
        <w:sz w:val="18"/>
        <w:szCs w:val="18"/>
      </w:rPr>
      <w:t>Updated Jan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B166" w14:textId="77777777" w:rsidR="00CB4341" w:rsidRDefault="00CB4341" w:rsidP="00D245FB">
      <w:pPr>
        <w:spacing w:after="0" w:line="240" w:lineRule="auto"/>
      </w:pPr>
      <w:r>
        <w:separator/>
      </w:r>
    </w:p>
  </w:footnote>
  <w:footnote w:type="continuationSeparator" w:id="0">
    <w:p w14:paraId="06C61AC4" w14:textId="77777777" w:rsidR="00CB4341" w:rsidRDefault="00CB4341" w:rsidP="00D2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6115"/>
    </w:tblGrid>
    <w:tr w:rsidR="002329AC" w14:paraId="16DE29E5" w14:textId="77777777" w:rsidTr="002329AC">
      <w:tc>
        <w:tcPr>
          <w:tcW w:w="3235" w:type="dxa"/>
        </w:tcPr>
        <w:p w14:paraId="3CDCDD5A" w14:textId="2AC63207" w:rsidR="002329AC" w:rsidRDefault="00D245FB" w:rsidP="002329AC">
          <w:r>
            <w:t xml:space="preserve"> </w:t>
          </w:r>
          <w:r w:rsidR="002329AC">
            <w:rPr>
              <w:noProof/>
            </w:rPr>
            <w:drawing>
              <wp:inline distT="0" distB="0" distL="0" distR="0" wp14:anchorId="44E53A7E" wp14:editId="2901DEB3">
                <wp:extent cx="1749425" cy="737870"/>
                <wp:effectExtent l="0" t="0" r="3175" b="0"/>
                <wp:docPr id="1" name="Picture 1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,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5" w:type="dxa"/>
        </w:tcPr>
        <w:p w14:paraId="002497BF" w14:textId="06F2BC77" w:rsidR="002329AC" w:rsidRDefault="002329AC" w:rsidP="002329AC">
          <w:pPr>
            <w:spacing w:before="240"/>
            <w:jc w:val="center"/>
          </w:pPr>
          <w:r w:rsidRPr="00017325">
            <w:rPr>
              <w:b/>
              <w:bCs/>
              <w:color w:val="0070C0"/>
              <w:sz w:val="48"/>
              <w:szCs w:val="48"/>
            </w:rPr>
            <w:t xml:space="preserve">BCLA </w:t>
          </w:r>
          <w:r w:rsidR="009B5A3A">
            <w:rPr>
              <w:b/>
              <w:bCs/>
              <w:color w:val="0070C0"/>
              <w:sz w:val="48"/>
              <w:szCs w:val="48"/>
            </w:rPr>
            <w:t xml:space="preserve">Award </w:t>
          </w:r>
          <w:r>
            <w:rPr>
              <w:b/>
              <w:bCs/>
              <w:color w:val="0070C0"/>
              <w:sz w:val="48"/>
              <w:szCs w:val="48"/>
            </w:rPr>
            <w:t>Application</w:t>
          </w:r>
        </w:p>
      </w:tc>
    </w:tr>
  </w:tbl>
  <w:p w14:paraId="393C04AE" w14:textId="77777777" w:rsidR="00D245FB" w:rsidRDefault="00D2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494B"/>
    <w:multiLevelType w:val="hybridMultilevel"/>
    <w:tmpl w:val="0FEC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F7C51"/>
    <w:multiLevelType w:val="hybridMultilevel"/>
    <w:tmpl w:val="115A07E6"/>
    <w:lvl w:ilvl="0" w:tplc="1B76EB2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1795F"/>
    <w:multiLevelType w:val="hybridMultilevel"/>
    <w:tmpl w:val="67B04C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0B49C0"/>
    <w:multiLevelType w:val="hybridMultilevel"/>
    <w:tmpl w:val="8A66F98E"/>
    <w:lvl w:ilvl="0" w:tplc="1B76EB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03723"/>
    <w:multiLevelType w:val="hybridMultilevel"/>
    <w:tmpl w:val="BE2A04F6"/>
    <w:lvl w:ilvl="0" w:tplc="3C52814A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348086">
    <w:abstractNumId w:val="4"/>
  </w:num>
  <w:num w:numId="2" w16cid:durableId="860053913">
    <w:abstractNumId w:val="3"/>
  </w:num>
  <w:num w:numId="3" w16cid:durableId="2132552078">
    <w:abstractNumId w:val="2"/>
  </w:num>
  <w:num w:numId="4" w16cid:durableId="1596550646">
    <w:abstractNumId w:val="1"/>
  </w:num>
  <w:num w:numId="5" w16cid:durableId="30620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EF"/>
    <w:rsid w:val="0002582D"/>
    <w:rsid w:val="000465C2"/>
    <w:rsid w:val="00052745"/>
    <w:rsid w:val="000543A9"/>
    <w:rsid w:val="00062A61"/>
    <w:rsid w:val="0018739B"/>
    <w:rsid w:val="001912CA"/>
    <w:rsid w:val="001A47CE"/>
    <w:rsid w:val="001F3634"/>
    <w:rsid w:val="002329AC"/>
    <w:rsid w:val="002F5221"/>
    <w:rsid w:val="00326AA8"/>
    <w:rsid w:val="003D2673"/>
    <w:rsid w:val="00431353"/>
    <w:rsid w:val="0047426D"/>
    <w:rsid w:val="004B45AC"/>
    <w:rsid w:val="004B6578"/>
    <w:rsid w:val="0050699E"/>
    <w:rsid w:val="005439D7"/>
    <w:rsid w:val="005653C0"/>
    <w:rsid w:val="005C0102"/>
    <w:rsid w:val="00613DD5"/>
    <w:rsid w:val="00623AEE"/>
    <w:rsid w:val="00644B8E"/>
    <w:rsid w:val="006E03E6"/>
    <w:rsid w:val="006F0890"/>
    <w:rsid w:val="007375E1"/>
    <w:rsid w:val="0079701D"/>
    <w:rsid w:val="00881461"/>
    <w:rsid w:val="008E62BB"/>
    <w:rsid w:val="008F7CC6"/>
    <w:rsid w:val="00931A38"/>
    <w:rsid w:val="00944801"/>
    <w:rsid w:val="009504BF"/>
    <w:rsid w:val="00966943"/>
    <w:rsid w:val="00991157"/>
    <w:rsid w:val="009B5A3A"/>
    <w:rsid w:val="00A004DD"/>
    <w:rsid w:val="00A30115"/>
    <w:rsid w:val="00A60A55"/>
    <w:rsid w:val="00A63A35"/>
    <w:rsid w:val="00A67A0D"/>
    <w:rsid w:val="00AA4D00"/>
    <w:rsid w:val="00AB2C05"/>
    <w:rsid w:val="00AC14AB"/>
    <w:rsid w:val="00B12EEF"/>
    <w:rsid w:val="00B149D2"/>
    <w:rsid w:val="00B618DB"/>
    <w:rsid w:val="00BA5664"/>
    <w:rsid w:val="00C8696F"/>
    <w:rsid w:val="00CB4341"/>
    <w:rsid w:val="00CD132B"/>
    <w:rsid w:val="00D245FB"/>
    <w:rsid w:val="00D4584B"/>
    <w:rsid w:val="00D66CB6"/>
    <w:rsid w:val="00DE46EE"/>
    <w:rsid w:val="00EB3652"/>
    <w:rsid w:val="00EC70DD"/>
    <w:rsid w:val="00F556B9"/>
    <w:rsid w:val="00F74CCA"/>
    <w:rsid w:val="00F91DCD"/>
    <w:rsid w:val="00FA0558"/>
    <w:rsid w:val="00FA6F3F"/>
    <w:rsid w:val="00FA7E6A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59917"/>
  <w15:chartTrackingRefBased/>
  <w15:docId w15:val="{83304CB0-15A7-43CD-8836-09316653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5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5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6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EF"/>
    <w:pPr>
      <w:ind w:left="720"/>
      <w:contextualSpacing/>
    </w:pPr>
  </w:style>
  <w:style w:type="table" w:styleId="TableGrid">
    <w:name w:val="Table Grid"/>
    <w:basedOn w:val="TableNormal"/>
    <w:uiPriority w:val="39"/>
    <w:rsid w:val="0096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465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65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5C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65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2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FB"/>
  </w:style>
  <w:style w:type="paragraph" w:styleId="Footer">
    <w:name w:val="footer"/>
    <w:basedOn w:val="Normal"/>
    <w:link w:val="FooterChar"/>
    <w:uiPriority w:val="99"/>
    <w:unhideWhenUsed/>
    <w:rsid w:val="00D24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FB"/>
  </w:style>
  <w:style w:type="paragraph" w:styleId="Title">
    <w:name w:val="Title"/>
    <w:basedOn w:val="Normal"/>
    <w:next w:val="Normal"/>
    <w:link w:val="TitleChar"/>
    <w:uiPriority w:val="10"/>
    <w:qFormat/>
    <w:rsid w:val="00D245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4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60A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4B8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lymp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t-lana.org/training-progra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Owens</dc:creator>
  <cp:keywords/>
  <dc:description/>
  <cp:lastModifiedBy>Sandi McConnach</cp:lastModifiedBy>
  <cp:revision>5</cp:revision>
  <dcterms:created xsi:type="dcterms:W3CDTF">2023-09-06T04:14:00Z</dcterms:created>
  <dcterms:modified xsi:type="dcterms:W3CDTF">2024-01-19T19:39:00Z</dcterms:modified>
</cp:coreProperties>
</file>